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A5" w:rsidRDefault="00A257A5" w:rsidP="00585162"/>
    <w:p w:rsidR="00643AA2" w:rsidRPr="00643AA2" w:rsidRDefault="00C6689D" w:rsidP="00585162">
      <w:pPr>
        <w:pStyle w:val="berschrift1"/>
      </w:pPr>
      <w:r>
        <w:t>3</w:t>
      </w:r>
      <w:r>
        <w:rPr>
          <w:vertAlign w:val="superscript"/>
        </w:rPr>
        <w:t>rd</w:t>
      </w:r>
      <w:r w:rsidR="00480BF2">
        <w:t xml:space="preserve"> PRESLHY </w:t>
      </w:r>
      <w:r w:rsidR="00643AA2" w:rsidRPr="00643AA2">
        <w:t xml:space="preserve">Coordination Committee </w:t>
      </w:r>
      <w:r w:rsidR="00643AA2">
        <w:t xml:space="preserve">CC </w:t>
      </w:r>
      <w:r w:rsidR="00643AA2" w:rsidRPr="00643AA2">
        <w:t>Meeting</w:t>
      </w:r>
      <w:r w:rsidR="00480BF2">
        <w:t xml:space="preserve"> </w:t>
      </w:r>
    </w:p>
    <w:p w:rsidR="00643AA2" w:rsidRDefault="00643AA2" w:rsidP="00585162">
      <w:r w:rsidRPr="00585162">
        <w:rPr>
          <w:rStyle w:val="berschrift2Zchn"/>
        </w:rPr>
        <w:t>Date:</w:t>
      </w:r>
      <w:r>
        <w:t xml:space="preserve"> </w:t>
      </w:r>
      <w:r w:rsidR="00C6689D">
        <w:t>23.03</w:t>
      </w:r>
      <w:r w:rsidR="00074AB0">
        <w:t>.2018; 14:00-15:3</w:t>
      </w:r>
      <w:r w:rsidRPr="00643AA2">
        <w:t>0</w:t>
      </w:r>
    </w:p>
    <w:p w:rsidR="00643AA2" w:rsidRDefault="00643AA2" w:rsidP="00585162">
      <w:r w:rsidRPr="00585162">
        <w:rPr>
          <w:rStyle w:val="berschrift2Zchn"/>
        </w:rPr>
        <w:t>Venue:</w:t>
      </w:r>
      <w:r>
        <w:t xml:space="preserve"> virtual (</w:t>
      </w:r>
      <w:r w:rsidR="00C6689D">
        <w:t>Invitation for GotoMeeting</w:t>
      </w:r>
      <w:r>
        <w:t>)</w:t>
      </w:r>
    </w:p>
    <w:p w:rsidR="00CB6BFC" w:rsidRPr="00CB6BFC" w:rsidRDefault="002C3BA7" w:rsidP="00585162">
      <w:pPr>
        <w:pStyle w:val="berschrift2"/>
      </w:pPr>
      <w:r>
        <w:t xml:space="preserve">Invited / </w:t>
      </w:r>
      <w:r w:rsidR="00643AA2" w:rsidRPr="00CB6BFC">
        <w:t xml:space="preserve">Participants: 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2536"/>
        <w:gridCol w:w="3401"/>
        <w:gridCol w:w="851"/>
      </w:tblGrid>
      <w:tr w:rsidR="001C6DE1" w:rsidRPr="001C6DE1" w:rsidTr="001C6DE1">
        <w:tc>
          <w:tcPr>
            <w:tcW w:w="2536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Jedicke, Olaf (IKET) </w:t>
            </w:r>
          </w:p>
        </w:tc>
        <w:tc>
          <w:tcPr>
            <w:tcW w:w="340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</w:t>
            </w:r>
            <w:hyperlink r:id="rId7" w:history="1">
              <w:r w:rsidRPr="001C6DE1">
                <w:rPr>
                  <w:rStyle w:val="Hyperlink"/>
                </w:rPr>
                <w:t>olaf.jedicke@kit.edu</w:t>
              </w:r>
            </w:hyperlink>
            <w:r w:rsidRPr="001C6DE1"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OJ</w:t>
            </w:r>
          </w:p>
        </w:tc>
      </w:tr>
      <w:tr w:rsidR="001C6DE1" w:rsidRPr="001C6DE1" w:rsidTr="001C6DE1">
        <w:tc>
          <w:tcPr>
            <w:tcW w:w="2536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JALLAIS, Simon </w:t>
            </w:r>
          </w:p>
        </w:tc>
        <w:tc>
          <w:tcPr>
            <w:tcW w:w="340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</w:t>
            </w:r>
            <w:hyperlink r:id="rId8" w:history="1">
              <w:r w:rsidRPr="001C6DE1">
                <w:rPr>
                  <w:rStyle w:val="Hyperlink"/>
                </w:rPr>
                <w:t>simon.jallais@airliquide.com</w:t>
              </w:r>
            </w:hyperlink>
            <w:r w:rsidRPr="001C6DE1"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SJ</w:t>
            </w:r>
          </w:p>
        </w:tc>
      </w:tr>
      <w:tr w:rsidR="001C6DE1" w:rsidRPr="001C6DE1" w:rsidTr="001C6DE1">
        <w:tc>
          <w:tcPr>
            <w:tcW w:w="2536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Alexandros Venetsanos </w:t>
            </w:r>
          </w:p>
        </w:tc>
        <w:tc>
          <w:tcPr>
            <w:tcW w:w="340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</w:t>
            </w:r>
            <w:hyperlink r:id="rId9" w:history="1">
              <w:r w:rsidRPr="001C6DE1">
                <w:rPr>
                  <w:rStyle w:val="Hyperlink"/>
                </w:rPr>
                <w:t>venets@ipta.demokritos.gr</w:t>
              </w:r>
            </w:hyperlink>
            <w:r w:rsidRPr="001C6DE1"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AV</w:t>
            </w:r>
          </w:p>
        </w:tc>
      </w:tr>
      <w:tr w:rsidR="001C6DE1" w:rsidRPr="001C6DE1" w:rsidTr="001C6DE1">
        <w:tc>
          <w:tcPr>
            <w:tcW w:w="2536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Stuart Hawksworth </w:t>
            </w:r>
          </w:p>
        </w:tc>
        <w:tc>
          <w:tcPr>
            <w:tcW w:w="340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</w:t>
            </w:r>
            <w:hyperlink r:id="rId10" w:history="1">
              <w:r w:rsidRPr="001C6DE1">
                <w:rPr>
                  <w:rStyle w:val="Hyperlink"/>
                </w:rPr>
                <w:t>Stuart.Hawksworth@hsl.gsi.gov.uk</w:t>
              </w:r>
            </w:hyperlink>
            <w:r w:rsidRPr="001C6DE1"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SH</w:t>
            </w:r>
          </w:p>
        </w:tc>
      </w:tr>
      <w:tr w:rsidR="001C6DE1" w:rsidRPr="001C6DE1" w:rsidTr="001C6DE1">
        <w:tc>
          <w:tcPr>
            <w:tcW w:w="2536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Kuznetsov, Mikhail (IKET) </w:t>
            </w:r>
          </w:p>
        </w:tc>
        <w:tc>
          <w:tcPr>
            <w:tcW w:w="340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</w:t>
            </w:r>
            <w:hyperlink r:id="rId11" w:history="1">
              <w:r w:rsidRPr="001C6DE1">
                <w:rPr>
                  <w:rStyle w:val="Hyperlink"/>
                </w:rPr>
                <w:t>mike.kuznetsov@kit.edu</w:t>
              </w:r>
            </w:hyperlink>
            <w:r w:rsidRPr="001C6DE1"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MK</w:t>
            </w:r>
          </w:p>
        </w:tc>
      </w:tr>
      <w:tr w:rsidR="001C6DE1" w:rsidRPr="001C6DE1" w:rsidTr="001C6DE1">
        <w:tc>
          <w:tcPr>
            <w:tcW w:w="2536" w:type="dxa"/>
          </w:tcPr>
          <w:p w:rsidR="001C6DE1" w:rsidRPr="001C6DE1" w:rsidRDefault="001C6DE1" w:rsidP="001C6DE1">
            <w:pPr>
              <w:pStyle w:val="Listenabsatz"/>
              <w:ind w:left="0"/>
              <w:rPr>
                <w:lang w:val="de-DE"/>
              </w:rPr>
            </w:pPr>
            <w:r w:rsidRPr="001C6DE1">
              <w:rPr>
                <w:lang w:val="de-DE"/>
              </w:rPr>
              <w:t xml:space="preserve">Molkov, Vladimir </w:t>
            </w:r>
          </w:p>
        </w:tc>
        <w:tc>
          <w:tcPr>
            <w:tcW w:w="3401" w:type="dxa"/>
          </w:tcPr>
          <w:p w:rsidR="001C6DE1" w:rsidRPr="001C6DE1" w:rsidRDefault="001C6DE1" w:rsidP="001C6DE1">
            <w:pPr>
              <w:pStyle w:val="Listenabsatz"/>
              <w:ind w:left="0"/>
              <w:rPr>
                <w:lang w:val="de-DE"/>
              </w:rPr>
            </w:pPr>
            <w:r w:rsidRPr="001C6DE1">
              <w:rPr>
                <w:lang w:val="de-DE"/>
              </w:rPr>
              <w:t xml:space="preserve"> </w:t>
            </w:r>
            <w:hyperlink r:id="rId12" w:history="1">
              <w:r w:rsidRPr="001C6DE1">
                <w:rPr>
                  <w:rStyle w:val="Hyperlink"/>
                  <w:lang w:val="de-DE"/>
                </w:rPr>
                <w:t>v.molkov@ulster.ac.uk</w:t>
              </w:r>
            </w:hyperlink>
            <w:r w:rsidRPr="001C6DE1">
              <w:rPr>
                <w:lang w:val="de-DE"/>
              </w:rPr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  <w:rPr>
                <w:lang w:val="de-DE"/>
              </w:rPr>
            </w:pPr>
            <w:r w:rsidRPr="001C6DE1">
              <w:rPr>
                <w:lang w:val="de-DE"/>
              </w:rPr>
              <w:t xml:space="preserve"> VM</w:t>
            </w:r>
          </w:p>
        </w:tc>
      </w:tr>
      <w:tr w:rsidR="001C6DE1" w:rsidRPr="001C6DE1" w:rsidTr="001C6DE1">
        <w:tc>
          <w:tcPr>
            <w:tcW w:w="2536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Beatrice FUSTER </w:t>
            </w:r>
          </w:p>
        </w:tc>
        <w:tc>
          <w:tcPr>
            <w:tcW w:w="340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</w:t>
            </w:r>
            <w:hyperlink r:id="rId13" w:history="1">
              <w:r w:rsidRPr="001C6DE1">
                <w:rPr>
                  <w:rStyle w:val="Hyperlink"/>
                </w:rPr>
                <w:t>beatrice.fuster@airliquide.com</w:t>
              </w:r>
            </w:hyperlink>
            <w:r w:rsidRPr="001C6DE1"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BF</w:t>
            </w:r>
          </w:p>
        </w:tc>
      </w:tr>
      <w:tr w:rsidR="001C6DE1" w:rsidRPr="001C6DE1" w:rsidTr="001C6DE1">
        <w:tc>
          <w:tcPr>
            <w:tcW w:w="2536" w:type="dxa"/>
          </w:tcPr>
          <w:p w:rsidR="001C6DE1" w:rsidRPr="001C6DE1" w:rsidRDefault="005D7365" w:rsidP="001C6DE1">
            <w:pPr>
              <w:pStyle w:val="Listenabsatz"/>
              <w:ind w:left="0"/>
            </w:pPr>
            <w:r>
              <w:t>Simon Coldrick</w:t>
            </w:r>
            <w:r w:rsidR="001C6DE1" w:rsidRPr="001C6DE1">
              <w:t xml:space="preserve"> </w:t>
            </w:r>
          </w:p>
        </w:tc>
        <w:tc>
          <w:tcPr>
            <w:tcW w:w="3401" w:type="dxa"/>
          </w:tcPr>
          <w:p w:rsidR="001C6DE1" w:rsidRPr="001C6DE1" w:rsidRDefault="001C6DE1" w:rsidP="005D7365">
            <w:pPr>
              <w:pStyle w:val="Listenabsatz"/>
              <w:ind w:left="0"/>
            </w:pPr>
            <w:r w:rsidRPr="001C6DE1">
              <w:t xml:space="preserve"> </w:t>
            </w:r>
            <w:hyperlink r:id="rId14" w:history="1">
              <w:r w:rsidR="005D7365" w:rsidRPr="00020A68">
                <w:rPr>
                  <w:rStyle w:val="Hyperlink"/>
                </w:rPr>
                <w:t>Simon.Coldrick@hsl.gsi.gov.uk</w:t>
              </w:r>
            </w:hyperlink>
            <w:r w:rsidRPr="001C6DE1"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</w:t>
            </w:r>
            <w:r w:rsidR="005D7365">
              <w:t>SC</w:t>
            </w:r>
          </w:p>
        </w:tc>
      </w:tr>
      <w:tr w:rsidR="005D7365" w:rsidRPr="001C6DE1" w:rsidTr="00423DA8">
        <w:tc>
          <w:tcPr>
            <w:tcW w:w="2536" w:type="dxa"/>
          </w:tcPr>
          <w:p w:rsidR="005D7365" w:rsidRPr="001C6DE1" w:rsidRDefault="005D7365" w:rsidP="00423DA8">
            <w:pPr>
              <w:pStyle w:val="Listenabsatz"/>
              <w:ind w:left="0"/>
            </w:pPr>
            <w:r>
              <w:t>Philip Hooker</w:t>
            </w:r>
            <w:r w:rsidRPr="001C6DE1">
              <w:t xml:space="preserve"> </w:t>
            </w:r>
          </w:p>
        </w:tc>
        <w:tc>
          <w:tcPr>
            <w:tcW w:w="3401" w:type="dxa"/>
          </w:tcPr>
          <w:p w:rsidR="005D7365" w:rsidRPr="001C6DE1" w:rsidRDefault="005D7365" w:rsidP="00423DA8">
            <w:pPr>
              <w:pStyle w:val="Listenabsatz"/>
              <w:ind w:left="0"/>
            </w:pPr>
            <w:r w:rsidRPr="001C6DE1">
              <w:t xml:space="preserve"> </w:t>
            </w:r>
            <w:hyperlink r:id="rId15" w:history="1">
              <w:r w:rsidRPr="00020A68">
                <w:rPr>
                  <w:rStyle w:val="Hyperlink"/>
                </w:rPr>
                <w:t>Philip.hooker@hsl.gsi.gov.uk</w:t>
              </w:r>
            </w:hyperlink>
            <w:r w:rsidRPr="001C6DE1">
              <w:t xml:space="preserve"> </w:t>
            </w:r>
          </w:p>
        </w:tc>
        <w:tc>
          <w:tcPr>
            <w:tcW w:w="851" w:type="dxa"/>
          </w:tcPr>
          <w:p w:rsidR="005D7365" w:rsidRPr="001C6DE1" w:rsidRDefault="005D7365" w:rsidP="00423DA8">
            <w:pPr>
              <w:pStyle w:val="Listenabsatz"/>
              <w:ind w:left="0"/>
            </w:pPr>
            <w:r w:rsidRPr="001C6DE1">
              <w:t xml:space="preserve"> </w:t>
            </w:r>
            <w:r>
              <w:t>PH</w:t>
            </w:r>
          </w:p>
        </w:tc>
      </w:tr>
      <w:tr w:rsidR="001C6DE1" w:rsidRPr="001C6DE1" w:rsidTr="001C6DE1">
        <w:tc>
          <w:tcPr>
            <w:tcW w:w="2536" w:type="dxa"/>
          </w:tcPr>
          <w:p w:rsidR="001C6DE1" w:rsidRPr="001C6DE1" w:rsidRDefault="005D7365" w:rsidP="001C6DE1">
            <w:pPr>
              <w:pStyle w:val="Listenabsatz"/>
              <w:ind w:left="0"/>
            </w:pPr>
            <w:r>
              <w:t>Gary Dobbin</w:t>
            </w:r>
          </w:p>
        </w:tc>
        <w:tc>
          <w:tcPr>
            <w:tcW w:w="3401" w:type="dxa"/>
          </w:tcPr>
          <w:p w:rsidR="001C6DE1" w:rsidRPr="001C6DE1" w:rsidRDefault="001C6DE1" w:rsidP="005D7365">
            <w:pPr>
              <w:pStyle w:val="Listenabsatz"/>
              <w:ind w:left="0"/>
            </w:pPr>
            <w:r w:rsidRPr="001C6DE1">
              <w:t xml:space="preserve"> </w:t>
            </w:r>
            <w:hyperlink r:id="rId16" w:history="1">
              <w:r w:rsidR="005D7365" w:rsidRPr="00020A68">
                <w:rPr>
                  <w:rStyle w:val="Hyperlink"/>
                </w:rPr>
                <w:t>Gary.Dobbin@hsl.gsi.gov.uk</w:t>
              </w:r>
            </w:hyperlink>
            <w:r w:rsidRPr="001C6DE1"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</w:t>
            </w:r>
            <w:r w:rsidR="005D7365">
              <w:t>GD</w:t>
            </w:r>
          </w:p>
        </w:tc>
      </w:tr>
      <w:tr w:rsidR="001C6DE1" w:rsidRPr="001C6DE1" w:rsidTr="001C6DE1">
        <w:tc>
          <w:tcPr>
            <w:tcW w:w="2536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Kotchourko, Alexei (IKET) </w:t>
            </w:r>
          </w:p>
        </w:tc>
        <w:tc>
          <w:tcPr>
            <w:tcW w:w="340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</w:t>
            </w:r>
            <w:hyperlink r:id="rId17" w:history="1">
              <w:r w:rsidRPr="001C6DE1">
                <w:rPr>
                  <w:rStyle w:val="Hyperlink"/>
                </w:rPr>
                <w:t>alexei.kotchourko@kit.edu</w:t>
              </w:r>
            </w:hyperlink>
            <w:r w:rsidRPr="001C6DE1"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AK</w:t>
            </w:r>
          </w:p>
        </w:tc>
      </w:tr>
      <w:tr w:rsidR="001C6DE1" w:rsidRPr="001C6DE1" w:rsidTr="001C6DE1">
        <w:tc>
          <w:tcPr>
            <w:tcW w:w="2536" w:type="dxa"/>
          </w:tcPr>
          <w:p w:rsidR="001C6DE1" w:rsidRPr="001C6DE1" w:rsidRDefault="001C6DE1" w:rsidP="001C6DE1">
            <w:pPr>
              <w:pStyle w:val="Listenabsatz"/>
              <w:ind w:left="0"/>
              <w:rPr>
                <w:lang w:val="de-DE"/>
              </w:rPr>
            </w:pPr>
            <w:r w:rsidRPr="005D7365">
              <w:t>Makarov, D</w:t>
            </w:r>
            <w:r w:rsidRPr="001C6DE1">
              <w:rPr>
                <w:lang w:val="de-DE"/>
              </w:rPr>
              <w:t xml:space="preserve">mitriy </w:t>
            </w:r>
          </w:p>
        </w:tc>
        <w:tc>
          <w:tcPr>
            <w:tcW w:w="3401" w:type="dxa"/>
          </w:tcPr>
          <w:p w:rsidR="001C6DE1" w:rsidRPr="001C6DE1" w:rsidRDefault="001C6DE1" w:rsidP="001C6DE1">
            <w:pPr>
              <w:pStyle w:val="Listenabsatz"/>
              <w:ind w:left="0"/>
              <w:rPr>
                <w:lang w:val="de-DE"/>
              </w:rPr>
            </w:pPr>
            <w:r w:rsidRPr="001C6DE1">
              <w:rPr>
                <w:lang w:val="de-DE"/>
              </w:rPr>
              <w:t xml:space="preserve"> </w:t>
            </w:r>
            <w:hyperlink r:id="rId18" w:history="1">
              <w:r w:rsidRPr="001C6DE1">
                <w:rPr>
                  <w:rStyle w:val="Hyperlink"/>
                  <w:lang w:val="de-DE"/>
                </w:rPr>
                <w:t>dv.makarov@ulster.ac.uk</w:t>
              </w:r>
            </w:hyperlink>
            <w:r w:rsidRPr="001C6DE1">
              <w:rPr>
                <w:lang w:val="de-DE"/>
              </w:rPr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  <w:rPr>
                <w:lang w:val="de-DE"/>
              </w:rPr>
            </w:pPr>
            <w:r w:rsidRPr="001C6DE1">
              <w:rPr>
                <w:lang w:val="de-DE"/>
              </w:rPr>
              <w:t xml:space="preserve"> DM</w:t>
            </w:r>
          </w:p>
        </w:tc>
      </w:tr>
      <w:tr w:rsidR="001C6DE1" w:rsidRPr="001C6DE1" w:rsidTr="001C6DE1">
        <w:tc>
          <w:tcPr>
            <w:tcW w:w="2536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Donatella Cirrone </w:t>
            </w:r>
          </w:p>
        </w:tc>
        <w:tc>
          <w:tcPr>
            <w:tcW w:w="340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</w:t>
            </w:r>
            <w:hyperlink r:id="rId19" w:history="1">
              <w:r w:rsidRPr="001C6DE1">
                <w:rPr>
                  <w:rStyle w:val="Hyperlink"/>
                </w:rPr>
                <w:t>Cirrone-DMC@ulster.ac.uk</w:t>
              </w:r>
            </w:hyperlink>
            <w:r w:rsidRPr="001C6DE1"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DC</w:t>
            </w:r>
          </w:p>
        </w:tc>
      </w:tr>
      <w:tr w:rsidR="001C6DE1" w:rsidRPr="001C6DE1" w:rsidTr="001C6DE1">
        <w:tc>
          <w:tcPr>
            <w:tcW w:w="2536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Thomas Jordan </w:t>
            </w:r>
          </w:p>
        </w:tc>
        <w:tc>
          <w:tcPr>
            <w:tcW w:w="340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</w:t>
            </w:r>
            <w:hyperlink r:id="rId20" w:history="1">
              <w:r w:rsidRPr="001C6DE1">
                <w:rPr>
                  <w:rStyle w:val="Hyperlink"/>
                </w:rPr>
                <w:t>thomas.jordan@kit.edu</w:t>
              </w:r>
            </w:hyperlink>
            <w:r w:rsidRPr="001C6DE1">
              <w:t xml:space="preserve"> </w:t>
            </w:r>
          </w:p>
        </w:tc>
        <w:tc>
          <w:tcPr>
            <w:tcW w:w="851" w:type="dxa"/>
          </w:tcPr>
          <w:p w:rsidR="001C6DE1" w:rsidRPr="001C6DE1" w:rsidRDefault="001C6DE1" w:rsidP="001C6DE1">
            <w:pPr>
              <w:pStyle w:val="Listenabsatz"/>
              <w:ind w:left="0"/>
            </w:pPr>
            <w:r w:rsidRPr="001C6DE1">
              <w:t xml:space="preserve"> TJ</w:t>
            </w:r>
          </w:p>
        </w:tc>
      </w:tr>
    </w:tbl>
    <w:p w:rsidR="001C6DE1" w:rsidRDefault="001C6DE1" w:rsidP="00585162">
      <w:pPr>
        <w:pStyle w:val="berschrift2"/>
      </w:pPr>
    </w:p>
    <w:p w:rsidR="00643AA2" w:rsidRPr="004A783E" w:rsidRDefault="00643AA2" w:rsidP="00585162">
      <w:pPr>
        <w:pStyle w:val="berschrift2"/>
      </w:pPr>
      <w:r w:rsidRPr="004A783E">
        <w:t xml:space="preserve">Agenda of the </w:t>
      </w:r>
      <w:r w:rsidR="00C6689D">
        <w:t>Meeting</w:t>
      </w:r>
      <w:r w:rsidRPr="004A783E">
        <w:t>:</w:t>
      </w:r>
    </w:p>
    <w:p w:rsidR="00074AB0" w:rsidRDefault="00074AB0" w:rsidP="005D7365">
      <w:pPr>
        <w:pStyle w:val="NurText"/>
        <w:numPr>
          <w:ilvl w:val="0"/>
          <w:numId w:val="13"/>
        </w:numPr>
        <w:ind w:hanging="644"/>
      </w:pPr>
      <w:r>
        <w:t>Approval of minutes and check of actions</w:t>
      </w:r>
      <w:r w:rsidR="002C3BA7">
        <w:t xml:space="preserve"> (TJ)</w:t>
      </w:r>
    </w:p>
    <w:p w:rsidR="002C3BA7" w:rsidRDefault="002C3BA7" w:rsidP="005D7365">
      <w:pPr>
        <w:pStyle w:val="NurText"/>
        <w:numPr>
          <w:ilvl w:val="0"/>
          <w:numId w:val="13"/>
        </w:numPr>
        <w:ind w:hanging="644"/>
      </w:pPr>
      <w:r>
        <w:t>Administrative issues (OJ)</w:t>
      </w:r>
      <w:bookmarkStart w:id="0" w:name="_GoBack"/>
      <w:bookmarkEnd w:id="0"/>
    </w:p>
    <w:p w:rsidR="00074AB0" w:rsidRDefault="002C3BA7" w:rsidP="005D7365">
      <w:pPr>
        <w:pStyle w:val="NurText"/>
        <w:ind w:left="786" w:hanging="644"/>
      </w:pPr>
      <w:r>
        <w:t>3)</w:t>
      </w:r>
      <w:r>
        <w:tab/>
      </w:r>
      <w:r w:rsidR="00074AB0">
        <w:t>Status of deliverables</w:t>
      </w:r>
      <w:r>
        <w:t xml:space="preserve"> (TJ)</w:t>
      </w:r>
    </w:p>
    <w:p w:rsidR="00074AB0" w:rsidRDefault="002C3BA7" w:rsidP="005D7365">
      <w:pPr>
        <w:pStyle w:val="NurText"/>
        <w:ind w:left="786" w:hanging="644"/>
      </w:pPr>
      <w:r>
        <w:t>4)</w:t>
      </w:r>
      <w:r>
        <w:tab/>
      </w:r>
      <w:r w:rsidR="00074AB0">
        <w:t>Preparation of Kick-off Meeting</w:t>
      </w:r>
      <w:r>
        <w:t xml:space="preserve"> (TJ)</w:t>
      </w:r>
    </w:p>
    <w:p w:rsidR="00074AB0" w:rsidRDefault="002C3BA7" w:rsidP="005D7365">
      <w:pPr>
        <w:pStyle w:val="NurText"/>
        <w:ind w:left="786" w:hanging="644"/>
      </w:pPr>
      <w:r>
        <w:t>5)</w:t>
      </w:r>
      <w:r>
        <w:tab/>
      </w:r>
      <w:r w:rsidR="00074AB0">
        <w:t>Actions</w:t>
      </w:r>
      <w:r>
        <w:t xml:space="preserve"> (TJ)</w:t>
      </w:r>
    </w:p>
    <w:p w:rsidR="00585162" w:rsidRDefault="00585162" w:rsidP="00585162">
      <w:pPr>
        <w:pStyle w:val="berschrift2"/>
      </w:pPr>
    </w:p>
    <w:p w:rsidR="00643AA2" w:rsidRDefault="0012134F" w:rsidP="00585162">
      <w:pPr>
        <w:pStyle w:val="berschrift2"/>
      </w:pPr>
      <w:r>
        <w:t xml:space="preserve">(Draft) </w:t>
      </w:r>
      <w:r w:rsidR="00643AA2" w:rsidRPr="004A783E">
        <w:t>Minutes</w:t>
      </w:r>
      <w:r w:rsidR="004A783E">
        <w:t>:</w:t>
      </w:r>
    </w:p>
    <w:p w:rsidR="005C4B60" w:rsidRPr="00264B4C" w:rsidRDefault="005C4B60" w:rsidP="00264B4C">
      <w:pPr>
        <w:pStyle w:val="Listenabsatz"/>
        <w:numPr>
          <w:ilvl w:val="0"/>
          <w:numId w:val="9"/>
        </w:num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264B4C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Approval of minutes and check of actions</w:t>
      </w:r>
    </w:p>
    <w:p w:rsidR="00264B4C" w:rsidRDefault="00C6689D" w:rsidP="00EC5525">
      <w:r>
        <w:t>…</w:t>
      </w:r>
    </w:p>
    <w:p w:rsidR="002C3BA7" w:rsidRPr="002C3BA7" w:rsidRDefault="002C3BA7" w:rsidP="002C3BA7">
      <w:pPr>
        <w:pStyle w:val="Listenabsatz"/>
        <w:numPr>
          <w:ilvl w:val="0"/>
          <w:numId w:val="9"/>
        </w:num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Administrative issues</w:t>
      </w:r>
    </w:p>
    <w:p w:rsidR="002C3BA7" w:rsidRDefault="002C3BA7" w:rsidP="00EC5525">
      <w:r>
        <w:t>…</w:t>
      </w:r>
    </w:p>
    <w:p w:rsidR="00264B4C" w:rsidRPr="00264B4C" w:rsidRDefault="00264B4C" w:rsidP="002C3BA7">
      <w:pPr>
        <w:pStyle w:val="Listenabsatz"/>
        <w:numPr>
          <w:ilvl w:val="0"/>
          <w:numId w:val="9"/>
        </w:num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Status of deliverables</w:t>
      </w:r>
    </w:p>
    <w:p w:rsidR="00264B4C" w:rsidRDefault="00C6689D" w:rsidP="00264B4C">
      <w:r>
        <w:t>…</w:t>
      </w:r>
    </w:p>
    <w:p w:rsidR="006314C9" w:rsidRPr="006314C9" w:rsidRDefault="006314C9" w:rsidP="002C3BA7">
      <w:pPr>
        <w:pStyle w:val="Listenabsatz"/>
        <w:numPr>
          <w:ilvl w:val="0"/>
          <w:numId w:val="9"/>
        </w:num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Preparation of the Kick-off Meeting</w:t>
      </w:r>
    </w:p>
    <w:p w:rsidR="006314C9" w:rsidRDefault="00C6689D" w:rsidP="006314C9">
      <w:r>
        <w:t>…</w:t>
      </w:r>
    </w:p>
    <w:p w:rsidR="002C3BA7" w:rsidRDefault="002C3BA7" w:rsidP="006314C9"/>
    <w:p w:rsidR="002C3BA7" w:rsidRDefault="002C3BA7" w:rsidP="006314C9"/>
    <w:p w:rsidR="002C3BA7" w:rsidRDefault="002C3BA7" w:rsidP="006314C9"/>
    <w:p w:rsidR="002C3BA7" w:rsidRDefault="002C3BA7" w:rsidP="006314C9"/>
    <w:p w:rsidR="00A8747C" w:rsidRDefault="00A8747C" w:rsidP="002C3BA7">
      <w:pPr>
        <w:pStyle w:val="Listenabsatz"/>
        <w:numPr>
          <w:ilvl w:val="0"/>
          <w:numId w:val="9"/>
        </w:num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Actions</w:t>
      </w:r>
    </w:p>
    <w:p w:rsidR="00A8747C" w:rsidRPr="00A8747C" w:rsidRDefault="00A8747C" w:rsidP="00A8747C">
      <w:pPr>
        <w:spacing w:after="0"/>
      </w:pPr>
    </w:p>
    <w:tbl>
      <w:tblPr>
        <w:tblStyle w:val="Tabellenraster"/>
        <w:tblW w:w="8789" w:type="dxa"/>
        <w:tblInd w:w="-5" w:type="dxa"/>
        <w:tblLook w:val="04A0" w:firstRow="1" w:lastRow="0" w:firstColumn="1" w:lastColumn="0" w:noHBand="0" w:noVBand="1"/>
      </w:tblPr>
      <w:tblGrid>
        <w:gridCol w:w="1513"/>
        <w:gridCol w:w="4583"/>
        <w:gridCol w:w="1559"/>
        <w:gridCol w:w="1134"/>
      </w:tblGrid>
      <w:tr w:rsidR="005C4B60" w:rsidRPr="00585162" w:rsidTr="00562177">
        <w:tc>
          <w:tcPr>
            <w:tcW w:w="1513" w:type="dxa"/>
          </w:tcPr>
          <w:p w:rsidR="005C4B60" w:rsidRPr="00585162" w:rsidRDefault="005C4B60" w:rsidP="00562177">
            <w:pPr>
              <w:pStyle w:val="Listenabsatz"/>
              <w:ind w:left="34"/>
              <w:jc w:val="both"/>
              <w:rPr>
                <w:b/>
              </w:rPr>
            </w:pPr>
            <w:r w:rsidRPr="00585162">
              <w:rPr>
                <w:b/>
              </w:rPr>
              <w:t>Action No</w:t>
            </w:r>
          </w:p>
        </w:tc>
        <w:tc>
          <w:tcPr>
            <w:tcW w:w="4583" w:type="dxa"/>
          </w:tcPr>
          <w:p w:rsidR="005C4B60" w:rsidRPr="00585162" w:rsidRDefault="005C4B60" w:rsidP="00562177">
            <w:pPr>
              <w:pStyle w:val="Listenabsatz"/>
              <w:ind w:left="34"/>
              <w:jc w:val="both"/>
              <w:rPr>
                <w:b/>
              </w:rPr>
            </w:pPr>
            <w:r w:rsidRPr="00585162">
              <w:rPr>
                <w:b/>
              </w:rPr>
              <w:t xml:space="preserve"> What</w:t>
            </w:r>
          </w:p>
        </w:tc>
        <w:tc>
          <w:tcPr>
            <w:tcW w:w="1559" w:type="dxa"/>
          </w:tcPr>
          <w:p w:rsidR="005C4B60" w:rsidRPr="00585162" w:rsidRDefault="005C4B60" w:rsidP="00562177">
            <w:pPr>
              <w:pStyle w:val="Listenabsatz"/>
              <w:ind w:left="34"/>
              <w:jc w:val="both"/>
              <w:rPr>
                <w:b/>
              </w:rPr>
            </w:pPr>
            <w:r w:rsidRPr="00585162">
              <w:rPr>
                <w:b/>
              </w:rPr>
              <w:t xml:space="preserve"> Who</w:t>
            </w:r>
          </w:p>
        </w:tc>
        <w:tc>
          <w:tcPr>
            <w:tcW w:w="1134" w:type="dxa"/>
          </w:tcPr>
          <w:p w:rsidR="005C4B60" w:rsidRPr="00585162" w:rsidRDefault="005C4B60" w:rsidP="00562177">
            <w:pPr>
              <w:pStyle w:val="Listenabsatz"/>
              <w:ind w:left="34"/>
              <w:jc w:val="both"/>
              <w:rPr>
                <w:b/>
              </w:rPr>
            </w:pPr>
            <w:r w:rsidRPr="00585162">
              <w:rPr>
                <w:b/>
              </w:rPr>
              <w:t>When</w:t>
            </w:r>
          </w:p>
        </w:tc>
      </w:tr>
      <w:tr w:rsidR="005C4B60" w:rsidRPr="00B87259" w:rsidTr="00562177">
        <w:tc>
          <w:tcPr>
            <w:tcW w:w="1513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>CC1.1</w:t>
            </w:r>
          </w:p>
        </w:tc>
        <w:tc>
          <w:tcPr>
            <w:tcW w:w="4583" w:type="dxa"/>
          </w:tcPr>
          <w:p w:rsidR="005C4B60" w:rsidRPr="005C4B60" w:rsidRDefault="005C4B60" w:rsidP="00562177">
            <w:pPr>
              <w:pStyle w:val="Listenabsatz"/>
              <w:ind w:left="34"/>
              <w:rPr>
                <w:strike/>
              </w:rPr>
            </w:pPr>
            <w:r w:rsidRPr="005C4B60">
              <w:rPr>
                <w:strike/>
              </w:rPr>
              <w:t xml:space="preserve"> Grant Agreement to be signed </w:t>
            </w:r>
          </w:p>
        </w:tc>
        <w:tc>
          <w:tcPr>
            <w:tcW w:w="1559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 xml:space="preserve"> NCSRD </w:t>
            </w:r>
          </w:p>
        </w:tc>
        <w:tc>
          <w:tcPr>
            <w:tcW w:w="1134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>asap</w:t>
            </w:r>
          </w:p>
        </w:tc>
      </w:tr>
      <w:tr w:rsidR="005C4B60" w:rsidRPr="00B87259" w:rsidTr="00562177">
        <w:tc>
          <w:tcPr>
            <w:tcW w:w="1513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>CC1.2</w:t>
            </w:r>
          </w:p>
        </w:tc>
        <w:tc>
          <w:tcPr>
            <w:tcW w:w="4583" w:type="dxa"/>
          </w:tcPr>
          <w:p w:rsidR="005C4B60" w:rsidRPr="005C4B60" w:rsidRDefault="005C4B60" w:rsidP="00562177">
            <w:pPr>
              <w:pStyle w:val="Listenabsatz"/>
              <w:ind w:left="34"/>
              <w:rPr>
                <w:strike/>
              </w:rPr>
            </w:pPr>
            <w:r w:rsidRPr="005C4B60">
              <w:rPr>
                <w:strike/>
              </w:rPr>
              <w:t xml:space="preserve"> Clarify problems with signature </w:t>
            </w:r>
          </w:p>
        </w:tc>
        <w:tc>
          <w:tcPr>
            <w:tcW w:w="1559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 xml:space="preserve"> HSL </w:t>
            </w:r>
          </w:p>
        </w:tc>
        <w:tc>
          <w:tcPr>
            <w:tcW w:w="1134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>asap</w:t>
            </w:r>
          </w:p>
        </w:tc>
      </w:tr>
      <w:tr w:rsidR="005C4B60" w:rsidRPr="00B87259" w:rsidTr="00562177">
        <w:tc>
          <w:tcPr>
            <w:tcW w:w="1513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>CC1.3</w:t>
            </w:r>
          </w:p>
        </w:tc>
        <w:tc>
          <w:tcPr>
            <w:tcW w:w="4583" w:type="dxa"/>
          </w:tcPr>
          <w:p w:rsidR="005C4B60" w:rsidRPr="005C4B60" w:rsidRDefault="005C4B60" w:rsidP="00562177">
            <w:pPr>
              <w:pStyle w:val="Listenabsatz"/>
              <w:ind w:left="34"/>
              <w:rPr>
                <w:strike/>
              </w:rPr>
            </w:pPr>
            <w:r w:rsidRPr="005C4B60">
              <w:rPr>
                <w:strike/>
              </w:rPr>
              <w:t xml:space="preserve"> Provide banking information </w:t>
            </w:r>
          </w:p>
        </w:tc>
        <w:tc>
          <w:tcPr>
            <w:tcW w:w="1559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 xml:space="preserve"> all but AL, ProScience, KIT </w:t>
            </w:r>
          </w:p>
        </w:tc>
        <w:tc>
          <w:tcPr>
            <w:tcW w:w="1134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>asap</w:t>
            </w:r>
          </w:p>
        </w:tc>
      </w:tr>
      <w:tr w:rsidR="005C4B60" w:rsidRPr="00B87259" w:rsidTr="00562177">
        <w:tc>
          <w:tcPr>
            <w:tcW w:w="1513" w:type="dxa"/>
          </w:tcPr>
          <w:p w:rsidR="005C4B60" w:rsidRPr="00B87259" w:rsidRDefault="005C4B60" w:rsidP="00562177">
            <w:pPr>
              <w:pStyle w:val="Listenabsatz"/>
              <w:ind w:left="34"/>
              <w:jc w:val="both"/>
            </w:pPr>
            <w:r>
              <w:t>CC</w:t>
            </w:r>
            <w:r w:rsidRPr="00B87259">
              <w:t>1.4</w:t>
            </w:r>
          </w:p>
        </w:tc>
        <w:tc>
          <w:tcPr>
            <w:tcW w:w="4583" w:type="dxa"/>
          </w:tcPr>
          <w:p w:rsidR="005C4B60" w:rsidRPr="00B87259" w:rsidRDefault="005C4B60" w:rsidP="00562177">
            <w:pPr>
              <w:pStyle w:val="Listenabsatz"/>
              <w:ind w:left="34"/>
            </w:pPr>
            <w:r w:rsidRPr="00B87259">
              <w:t xml:space="preserve">Provide feedback on Consortium Agreement </w:t>
            </w:r>
          </w:p>
        </w:tc>
        <w:tc>
          <w:tcPr>
            <w:tcW w:w="1559" w:type="dxa"/>
          </w:tcPr>
          <w:p w:rsidR="005C4B60" w:rsidRPr="00B87259" w:rsidRDefault="005C4B60" w:rsidP="00562177">
            <w:pPr>
              <w:pStyle w:val="Listenabsatz"/>
              <w:ind w:left="34"/>
              <w:jc w:val="both"/>
            </w:pPr>
            <w:r w:rsidRPr="00B87259">
              <w:t xml:space="preserve"> all </w:t>
            </w:r>
          </w:p>
        </w:tc>
        <w:tc>
          <w:tcPr>
            <w:tcW w:w="1134" w:type="dxa"/>
          </w:tcPr>
          <w:p w:rsidR="005C4B60" w:rsidRPr="00B87259" w:rsidRDefault="005C4B60" w:rsidP="00562177">
            <w:pPr>
              <w:pStyle w:val="Listenabsatz"/>
              <w:ind w:left="34"/>
              <w:jc w:val="both"/>
            </w:pPr>
            <w:r w:rsidRPr="00B87259">
              <w:t>asap</w:t>
            </w:r>
          </w:p>
        </w:tc>
      </w:tr>
      <w:tr w:rsidR="005C4B60" w:rsidRPr="00B87259" w:rsidTr="00562177">
        <w:tc>
          <w:tcPr>
            <w:tcW w:w="1513" w:type="dxa"/>
          </w:tcPr>
          <w:p w:rsidR="005C4B60" w:rsidRPr="00B87259" w:rsidRDefault="005C4B60" w:rsidP="00562177">
            <w:pPr>
              <w:pStyle w:val="Listenabsatz"/>
              <w:ind w:left="34"/>
              <w:jc w:val="both"/>
            </w:pPr>
            <w:r>
              <w:t>CC1.5</w:t>
            </w:r>
          </w:p>
        </w:tc>
        <w:tc>
          <w:tcPr>
            <w:tcW w:w="4583" w:type="dxa"/>
          </w:tcPr>
          <w:p w:rsidR="005C4B60" w:rsidRPr="00B87259" w:rsidRDefault="00A8747C" w:rsidP="00562177">
            <w:pPr>
              <w:pStyle w:val="Listenabsatz"/>
              <w:ind w:left="34"/>
            </w:pPr>
            <w:r>
              <w:t>Check the Deliverable list on website esp. for WP6 (consistent with contract)</w:t>
            </w:r>
          </w:p>
        </w:tc>
        <w:tc>
          <w:tcPr>
            <w:tcW w:w="1559" w:type="dxa"/>
          </w:tcPr>
          <w:p w:rsidR="005C4B60" w:rsidRPr="00B87259" w:rsidRDefault="005C4B60" w:rsidP="00562177">
            <w:pPr>
              <w:pStyle w:val="Listenabsatz"/>
              <w:ind w:left="34"/>
              <w:jc w:val="both"/>
            </w:pPr>
            <w:r w:rsidRPr="00B87259">
              <w:t xml:space="preserve"> </w:t>
            </w:r>
            <w:r>
              <w:t>TJ</w:t>
            </w:r>
          </w:p>
        </w:tc>
        <w:tc>
          <w:tcPr>
            <w:tcW w:w="1134" w:type="dxa"/>
          </w:tcPr>
          <w:p w:rsidR="005C4B60" w:rsidRPr="00B87259" w:rsidRDefault="005C4B60" w:rsidP="00562177">
            <w:pPr>
              <w:pStyle w:val="Listenabsatz"/>
              <w:ind w:left="34"/>
              <w:jc w:val="both"/>
            </w:pPr>
            <w:r w:rsidRPr="00B87259">
              <w:t>asap</w:t>
            </w:r>
          </w:p>
        </w:tc>
      </w:tr>
      <w:tr w:rsidR="005C4B60" w:rsidRPr="00B87259" w:rsidTr="00562177">
        <w:tc>
          <w:tcPr>
            <w:tcW w:w="1513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>CC1.6</w:t>
            </w:r>
          </w:p>
        </w:tc>
        <w:tc>
          <w:tcPr>
            <w:tcW w:w="4583" w:type="dxa"/>
          </w:tcPr>
          <w:p w:rsidR="005C4B60" w:rsidRPr="005C4B60" w:rsidRDefault="005C4B60" w:rsidP="00562177">
            <w:pPr>
              <w:pStyle w:val="Listenabsatz"/>
              <w:ind w:left="34"/>
              <w:rPr>
                <w:strike/>
              </w:rPr>
            </w:pPr>
            <w:r w:rsidRPr="005C4B60">
              <w:rPr>
                <w:strike/>
              </w:rPr>
              <w:t xml:space="preserve"> Organise doodle request via website</w:t>
            </w:r>
          </w:p>
        </w:tc>
        <w:tc>
          <w:tcPr>
            <w:tcW w:w="1559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 xml:space="preserve"> TJ</w:t>
            </w:r>
          </w:p>
        </w:tc>
        <w:tc>
          <w:tcPr>
            <w:tcW w:w="1134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>asap</w:t>
            </w:r>
            <w:r w:rsidRPr="005C4B60">
              <w:rPr>
                <w:strike/>
              </w:rPr>
              <w:br/>
              <w:t>after CC1.7</w:t>
            </w:r>
          </w:p>
        </w:tc>
      </w:tr>
      <w:tr w:rsidR="005C4B60" w:rsidRPr="00B87259" w:rsidTr="00562177">
        <w:tc>
          <w:tcPr>
            <w:tcW w:w="1513" w:type="dxa"/>
          </w:tcPr>
          <w:p w:rsidR="00FF6CCF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>CC1.7</w:t>
            </w:r>
          </w:p>
          <w:p w:rsidR="00FF6CCF" w:rsidRDefault="00FF6CCF" w:rsidP="00FF6CCF"/>
          <w:p w:rsidR="005C4B60" w:rsidRPr="00FF6CCF" w:rsidRDefault="005C4B60" w:rsidP="00FF6CCF">
            <w:pPr>
              <w:jc w:val="center"/>
            </w:pPr>
          </w:p>
        </w:tc>
        <w:tc>
          <w:tcPr>
            <w:tcW w:w="4583" w:type="dxa"/>
          </w:tcPr>
          <w:p w:rsidR="005C4B60" w:rsidRPr="005C4B60" w:rsidRDefault="005C4B60" w:rsidP="00562177">
            <w:pPr>
              <w:pStyle w:val="Listenabsatz"/>
              <w:ind w:left="34"/>
              <w:rPr>
                <w:strike/>
              </w:rPr>
            </w:pPr>
            <w:r w:rsidRPr="005C4B60">
              <w:rPr>
                <w:strike/>
              </w:rPr>
              <w:t>Introduce safety certificate on www.preslhy.eu</w:t>
            </w:r>
          </w:p>
        </w:tc>
        <w:tc>
          <w:tcPr>
            <w:tcW w:w="1559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 xml:space="preserve"> TJ</w:t>
            </w:r>
          </w:p>
        </w:tc>
        <w:tc>
          <w:tcPr>
            <w:tcW w:w="1134" w:type="dxa"/>
          </w:tcPr>
          <w:p w:rsidR="005C4B60" w:rsidRPr="005C4B60" w:rsidRDefault="005C4B60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5C4B60">
              <w:rPr>
                <w:strike/>
              </w:rPr>
              <w:t>asap</w:t>
            </w:r>
          </w:p>
        </w:tc>
      </w:tr>
      <w:tr w:rsidR="00A8747C" w:rsidRPr="00B87259" w:rsidTr="00562177">
        <w:tc>
          <w:tcPr>
            <w:tcW w:w="1513" w:type="dxa"/>
          </w:tcPr>
          <w:p w:rsidR="00A8747C" w:rsidRPr="00264B4C" w:rsidRDefault="00A8747C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264B4C">
              <w:rPr>
                <w:strike/>
              </w:rPr>
              <w:t>CC1.8</w:t>
            </w:r>
          </w:p>
        </w:tc>
        <w:tc>
          <w:tcPr>
            <w:tcW w:w="4583" w:type="dxa"/>
          </w:tcPr>
          <w:p w:rsidR="00A8747C" w:rsidRPr="00264B4C" w:rsidRDefault="00A8747C" w:rsidP="00562177">
            <w:pPr>
              <w:pStyle w:val="Listenabsatz"/>
              <w:ind w:left="34"/>
              <w:rPr>
                <w:strike/>
              </w:rPr>
            </w:pPr>
            <w:r w:rsidRPr="00264B4C">
              <w:rPr>
                <w:strike/>
              </w:rPr>
              <w:t>Check extension of virtual meetings with common desktop (webex, or Skype for business) and doodle for next CCM</w:t>
            </w:r>
          </w:p>
        </w:tc>
        <w:tc>
          <w:tcPr>
            <w:tcW w:w="1559" w:type="dxa"/>
          </w:tcPr>
          <w:p w:rsidR="00A8747C" w:rsidRPr="00264B4C" w:rsidRDefault="00A8747C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264B4C">
              <w:rPr>
                <w:strike/>
              </w:rPr>
              <w:t xml:space="preserve"> TJ</w:t>
            </w:r>
          </w:p>
        </w:tc>
        <w:tc>
          <w:tcPr>
            <w:tcW w:w="1134" w:type="dxa"/>
          </w:tcPr>
          <w:p w:rsidR="00A8747C" w:rsidRPr="00264B4C" w:rsidRDefault="00A8747C" w:rsidP="00562177">
            <w:pPr>
              <w:pStyle w:val="Listenabsatz"/>
              <w:ind w:left="34"/>
              <w:jc w:val="both"/>
              <w:rPr>
                <w:strike/>
              </w:rPr>
            </w:pPr>
            <w:r w:rsidRPr="00264B4C">
              <w:rPr>
                <w:strike/>
              </w:rPr>
              <w:t>asap</w:t>
            </w:r>
            <w:r w:rsidRPr="00264B4C">
              <w:rPr>
                <w:strike/>
              </w:rPr>
              <w:br/>
              <w:t>after CC1.7</w:t>
            </w:r>
          </w:p>
        </w:tc>
      </w:tr>
      <w:tr w:rsidR="00A8747C" w:rsidRPr="00B87259" w:rsidTr="00562177">
        <w:tc>
          <w:tcPr>
            <w:tcW w:w="1513" w:type="dxa"/>
          </w:tcPr>
          <w:p w:rsidR="00A8747C" w:rsidRPr="00B87259" w:rsidRDefault="00A8747C" w:rsidP="00562177">
            <w:pPr>
              <w:pStyle w:val="Listenabsatz"/>
              <w:ind w:left="34"/>
              <w:jc w:val="both"/>
            </w:pPr>
            <w:r>
              <w:t>CC2.1</w:t>
            </w:r>
          </w:p>
        </w:tc>
        <w:tc>
          <w:tcPr>
            <w:tcW w:w="4583" w:type="dxa"/>
          </w:tcPr>
          <w:p w:rsidR="00A8747C" w:rsidRPr="00B87259" w:rsidRDefault="00A8747C" w:rsidP="00562177">
            <w:pPr>
              <w:pStyle w:val="Listenabsatz"/>
              <w:ind w:left="34"/>
            </w:pPr>
            <w:r>
              <w:t>Check consistency of IPR listed in the contract with the CA content and rather provide a link in the CA</w:t>
            </w:r>
          </w:p>
        </w:tc>
        <w:tc>
          <w:tcPr>
            <w:tcW w:w="1559" w:type="dxa"/>
          </w:tcPr>
          <w:p w:rsidR="00A8747C" w:rsidRPr="00B87259" w:rsidRDefault="00A8747C" w:rsidP="00562177">
            <w:pPr>
              <w:pStyle w:val="Listenabsatz"/>
              <w:ind w:left="34"/>
              <w:jc w:val="both"/>
            </w:pPr>
            <w:r>
              <w:t>Jedicke</w:t>
            </w:r>
          </w:p>
        </w:tc>
        <w:tc>
          <w:tcPr>
            <w:tcW w:w="1134" w:type="dxa"/>
          </w:tcPr>
          <w:p w:rsidR="00A8747C" w:rsidRPr="00B87259" w:rsidRDefault="00A8747C" w:rsidP="00562177">
            <w:pPr>
              <w:pStyle w:val="Listenabsatz"/>
              <w:ind w:left="34"/>
              <w:jc w:val="both"/>
            </w:pPr>
            <w:r w:rsidRPr="00B87259">
              <w:t>asap</w:t>
            </w:r>
          </w:p>
        </w:tc>
      </w:tr>
      <w:tr w:rsidR="00A8747C" w:rsidRPr="00B87259" w:rsidTr="00562177">
        <w:tc>
          <w:tcPr>
            <w:tcW w:w="1513" w:type="dxa"/>
          </w:tcPr>
          <w:p w:rsidR="00A8747C" w:rsidRPr="00B87259" w:rsidRDefault="00A8747C" w:rsidP="00562177">
            <w:pPr>
              <w:pStyle w:val="Listenabsatz"/>
              <w:ind w:left="34"/>
              <w:jc w:val="both"/>
            </w:pPr>
            <w:r>
              <w:t>CC2.2</w:t>
            </w:r>
          </w:p>
        </w:tc>
        <w:tc>
          <w:tcPr>
            <w:tcW w:w="4583" w:type="dxa"/>
          </w:tcPr>
          <w:p w:rsidR="00A8747C" w:rsidRPr="00B87259" w:rsidRDefault="00A8747C" w:rsidP="00562177">
            <w:pPr>
              <w:pStyle w:val="Listenabsatz"/>
              <w:ind w:left="34"/>
            </w:pPr>
            <w:r>
              <w:t>Provide all project documents via download from website</w:t>
            </w:r>
          </w:p>
        </w:tc>
        <w:tc>
          <w:tcPr>
            <w:tcW w:w="1559" w:type="dxa"/>
          </w:tcPr>
          <w:p w:rsidR="00A8747C" w:rsidRPr="00B87259" w:rsidRDefault="00A8747C" w:rsidP="00562177">
            <w:pPr>
              <w:pStyle w:val="Listenabsatz"/>
              <w:ind w:left="34"/>
              <w:jc w:val="both"/>
            </w:pPr>
            <w:r>
              <w:t>TJ</w:t>
            </w:r>
          </w:p>
        </w:tc>
        <w:tc>
          <w:tcPr>
            <w:tcW w:w="1134" w:type="dxa"/>
          </w:tcPr>
          <w:p w:rsidR="00A8747C" w:rsidRPr="00B87259" w:rsidRDefault="00A8747C" w:rsidP="00562177">
            <w:pPr>
              <w:pStyle w:val="Listenabsatz"/>
              <w:ind w:left="34"/>
              <w:jc w:val="both"/>
            </w:pPr>
            <w:r w:rsidRPr="00B87259">
              <w:t>asap</w:t>
            </w:r>
          </w:p>
        </w:tc>
      </w:tr>
      <w:tr w:rsidR="00A8747C" w:rsidRPr="00B87259" w:rsidTr="00562177">
        <w:tc>
          <w:tcPr>
            <w:tcW w:w="1513" w:type="dxa"/>
          </w:tcPr>
          <w:p w:rsidR="00A8747C" w:rsidRPr="00B87259" w:rsidRDefault="00A8747C" w:rsidP="00562177">
            <w:pPr>
              <w:pStyle w:val="Listenabsatz"/>
              <w:ind w:left="34"/>
              <w:jc w:val="both"/>
            </w:pPr>
            <w:r>
              <w:t>CC2.3</w:t>
            </w:r>
          </w:p>
        </w:tc>
        <w:tc>
          <w:tcPr>
            <w:tcW w:w="4583" w:type="dxa"/>
          </w:tcPr>
          <w:p w:rsidR="00A8747C" w:rsidRPr="00B87259" w:rsidRDefault="00A8747C" w:rsidP="00562177">
            <w:r>
              <w:t xml:space="preserve">Every CC member tries to login on </w:t>
            </w:r>
            <w:hyperlink r:id="rId21" w:history="1">
              <w:r w:rsidRPr="00A8747C">
                <w:t>www.preslhy.eu/wp-admin</w:t>
              </w:r>
            </w:hyperlink>
          </w:p>
        </w:tc>
        <w:tc>
          <w:tcPr>
            <w:tcW w:w="1559" w:type="dxa"/>
          </w:tcPr>
          <w:p w:rsidR="00A8747C" w:rsidRPr="00B87259" w:rsidRDefault="00A8747C" w:rsidP="00562177">
            <w:pPr>
              <w:pStyle w:val="Listenabsatz"/>
              <w:ind w:left="34"/>
              <w:jc w:val="both"/>
            </w:pPr>
            <w:r>
              <w:t>WP leaders</w:t>
            </w:r>
          </w:p>
        </w:tc>
        <w:tc>
          <w:tcPr>
            <w:tcW w:w="1134" w:type="dxa"/>
          </w:tcPr>
          <w:p w:rsidR="00A8747C" w:rsidRPr="00B87259" w:rsidRDefault="00A8747C" w:rsidP="00562177">
            <w:pPr>
              <w:pStyle w:val="Listenabsatz"/>
              <w:ind w:left="34"/>
              <w:jc w:val="both"/>
            </w:pPr>
            <w:r w:rsidRPr="00B87259">
              <w:t>asap</w:t>
            </w:r>
          </w:p>
        </w:tc>
      </w:tr>
      <w:tr w:rsidR="00A8747C" w:rsidRPr="00B87259" w:rsidTr="00562177">
        <w:tc>
          <w:tcPr>
            <w:tcW w:w="1513" w:type="dxa"/>
          </w:tcPr>
          <w:p w:rsidR="00A8747C" w:rsidRPr="00B87259" w:rsidRDefault="00A8747C" w:rsidP="00562177">
            <w:pPr>
              <w:pStyle w:val="Listenabsatz"/>
              <w:ind w:left="34"/>
              <w:jc w:val="both"/>
            </w:pPr>
            <w:r>
              <w:t>CC2.4</w:t>
            </w:r>
          </w:p>
        </w:tc>
        <w:tc>
          <w:tcPr>
            <w:tcW w:w="4583" w:type="dxa"/>
          </w:tcPr>
          <w:p w:rsidR="00A8747C" w:rsidRPr="00B87259" w:rsidRDefault="00A8747C" w:rsidP="00A8747C">
            <w:r>
              <w:t>Distribute Kick-off date and draft agenda as invitation</w:t>
            </w:r>
          </w:p>
        </w:tc>
        <w:tc>
          <w:tcPr>
            <w:tcW w:w="1559" w:type="dxa"/>
          </w:tcPr>
          <w:p w:rsidR="00A8747C" w:rsidRPr="00B87259" w:rsidRDefault="00A8747C" w:rsidP="00562177">
            <w:pPr>
              <w:pStyle w:val="Listenabsatz"/>
              <w:ind w:left="34"/>
              <w:jc w:val="both"/>
            </w:pPr>
            <w:r>
              <w:t>TJ</w:t>
            </w:r>
          </w:p>
        </w:tc>
        <w:tc>
          <w:tcPr>
            <w:tcW w:w="1134" w:type="dxa"/>
          </w:tcPr>
          <w:p w:rsidR="00A8747C" w:rsidRPr="00B87259" w:rsidRDefault="00A8747C" w:rsidP="00562177">
            <w:pPr>
              <w:pStyle w:val="Listenabsatz"/>
              <w:ind w:left="34"/>
              <w:jc w:val="both"/>
            </w:pPr>
            <w:r w:rsidRPr="00B87259">
              <w:t>asap</w:t>
            </w:r>
          </w:p>
        </w:tc>
      </w:tr>
    </w:tbl>
    <w:p w:rsidR="005C4B60" w:rsidRDefault="005C4B60" w:rsidP="00EC5525"/>
    <w:sectPr w:rsidR="005C4B60" w:rsidSect="00480BF2">
      <w:headerReference w:type="default" r:id="rId22"/>
      <w:footerReference w:type="default" r:id="rId23"/>
      <w:pgSz w:w="11906" w:h="16838"/>
      <w:pgMar w:top="1643" w:right="1417" w:bottom="1134" w:left="1417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4E6" w:rsidRDefault="005F14E6" w:rsidP="00585162">
      <w:r>
        <w:separator/>
      </w:r>
    </w:p>
  </w:endnote>
  <w:endnote w:type="continuationSeparator" w:id="0">
    <w:p w:rsidR="005F14E6" w:rsidRDefault="005F14E6" w:rsidP="0058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CCF" w:rsidRDefault="00480BF2" w:rsidP="00585162">
    <w:pPr>
      <w:pStyle w:val="Fuzeile"/>
    </w:pPr>
    <w:r>
      <w:t>T. Jordan, KIT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5D7365">
      <w:rPr>
        <w:noProof/>
      </w:rPr>
      <w:t>1</w:t>
    </w:r>
    <w:r>
      <w:fldChar w:fldCharType="end"/>
    </w:r>
    <w:r>
      <w:ptab w:relativeTo="margin" w:alignment="right" w:leader="none"/>
    </w:r>
    <w:r>
      <w:t>CC</w:t>
    </w:r>
    <w:r w:rsidR="00CB6BFC">
      <w:t>M0</w:t>
    </w:r>
    <w:r w:rsidR="00FF6CCF"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4E6" w:rsidRDefault="005F14E6" w:rsidP="00585162">
      <w:r>
        <w:separator/>
      </w:r>
    </w:p>
  </w:footnote>
  <w:footnote w:type="continuationSeparator" w:id="0">
    <w:p w:rsidR="005F14E6" w:rsidRDefault="005F14E6" w:rsidP="00585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E6" w:rsidRDefault="00643AA2" w:rsidP="00585162">
    <w:pPr>
      <w:pStyle w:val="Kopfzeile"/>
    </w:pPr>
    <w:r>
      <w:rPr>
        <w:noProof/>
        <w:lang w:eastAsia="en-GB"/>
      </w:rPr>
      <w:drawing>
        <wp:inline distT="0" distB="0" distL="0" distR="0">
          <wp:extent cx="1487878" cy="663575"/>
          <wp:effectExtent l="0" t="0" r="0" b="3175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380" cy="711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7D1"/>
    <w:multiLevelType w:val="hybridMultilevel"/>
    <w:tmpl w:val="97E4AC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2EFB"/>
    <w:multiLevelType w:val="hybridMultilevel"/>
    <w:tmpl w:val="442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430D"/>
    <w:multiLevelType w:val="hybridMultilevel"/>
    <w:tmpl w:val="F84C2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D4AC1"/>
    <w:multiLevelType w:val="hybridMultilevel"/>
    <w:tmpl w:val="192AE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6311"/>
    <w:multiLevelType w:val="hybridMultilevel"/>
    <w:tmpl w:val="97E4AC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A74B6"/>
    <w:multiLevelType w:val="hybridMultilevel"/>
    <w:tmpl w:val="2640C7D4"/>
    <w:lvl w:ilvl="0" w:tplc="24F8B6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AB01575"/>
    <w:multiLevelType w:val="hybridMultilevel"/>
    <w:tmpl w:val="3D9618BC"/>
    <w:lvl w:ilvl="0" w:tplc="D9BA2E3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946FA"/>
    <w:multiLevelType w:val="hybridMultilevel"/>
    <w:tmpl w:val="3A343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865A0"/>
    <w:multiLevelType w:val="hybridMultilevel"/>
    <w:tmpl w:val="97E4AC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E2C97"/>
    <w:multiLevelType w:val="hybridMultilevel"/>
    <w:tmpl w:val="97E4AC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001FF"/>
    <w:multiLevelType w:val="hybridMultilevel"/>
    <w:tmpl w:val="10B2EC02"/>
    <w:lvl w:ilvl="0" w:tplc="C4BE2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13590"/>
    <w:multiLevelType w:val="hybridMultilevel"/>
    <w:tmpl w:val="97E4AC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A6D16"/>
    <w:multiLevelType w:val="hybridMultilevel"/>
    <w:tmpl w:val="3D9618BC"/>
    <w:lvl w:ilvl="0" w:tplc="D9BA2E3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0"/>
  </w:num>
  <w:num w:numId="5">
    <w:abstractNumId w:val="10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11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E6"/>
    <w:rsid w:val="00074AB0"/>
    <w:rsid w:val="0012134F"/>
    <w:rsid w:val="001C6DE1"/>
    <w:rsid w:val="00264B4C"/>
    <w:rsid w:val="002C3BA7"/>
    <w:rsid w:val="002D374E"/>
    <w:rsid w:val="003104AA"/>
    <w:rsid w:val="00480BF2"/>
    <w:rsid w:val="004A783E"/>
    <w:rsid w:val="00523EC8"/>
    <w:rsid w:val="00585162"/>
    <w:rsid w:val="005A241A"/>
    <w:rsid w:val="005C4B60"/>
    <w:rsid w:val="005D7365"/>
    <w:rsid w:val="005F14E6"/>
    <w:rsid w:val="006314C9"/>
    <w:rsid w:val="00643AA2"/>
    <w:rsid w:val="006C0A2B"/>
    <w:rsid w:val="0072117F"/>
    <w:rsid w:val="008E0D53"/>
    <w:rsid w:val="00A217DC"/>
    <w:rsid w:val="00A257A5"/>
    <w:rsid w:val="00A74207"/>
    <w:rsid w:val="00A8747C"/>
    <w:rsid w:val="00AD3BBA"/>
    <w:rsid w:val="00B87259"/>
    <w:rsid w:val="00BD5CC5"/>
    <w:rsid w:val="00C40D25"/>
    <w:rsid w:val="00C6689D"/>
    <w:rsid w:val="00CB6BFC"/>
    <w:rsid w:val="00D302ED"/>
    <w:rsid w:val="00E50297"/>
    <w:rsid w:val="00EC5525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7F22A1-9EC9-480D-883B-9B121736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5162"/>
    <w:pPr>
      <w:spacing w:line="240" w:lineRule="auto"/>
    </w:pPr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3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5162"/>
    <w:pPr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51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14E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F14E6"/>
  </w:style>
  <w:style w:type="paragraph" w:styleId="Fuzeile">
    <w:name w:val="footer"/>
    <w:basedOn w:val="Standard"/>
    <w:link w:val="FuzeileZchn"/>
    <w:uiPriority w:val="99"/>
    <w:unhideWhenUsed/>
    <w:rsid w:val="005F14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F14E6"/>
  </w:style>
  <w:style w:type="character" w:styleId="Hyperlink">
    <w:name w:val="Hyperlink"/>
    <w:basedOn w:val="Absatz-Standardschriftart"/>
    <w:uiPriority w:val="99"/>
    <w:unhideWhenUsed/>
    <w:rsid w:val="00643AA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43AA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43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85162"/>
    <w:rPr>
      <w:b/>
      <w:lang w:val="en-GB"/>
    </w:rPr>
  </w:style>
  <w:style w:type="table" w:styleId="Tabellenraster">
    <w:name w:val="Table Grid"/>
    <w:basedOn w:val="NormaleTabelle"/>
    <w:uiPriority w:val="39"/>
    <w:rsid w:val="00B8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5851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074AB0"/>
    <w:pPr>
      <w:spacing w:after="0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74AB0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jallais@airliquide.com" TargetMode="External"/><Relationship Id="rId13" Type="http://schemas.openxmlformats.org/officeDocument/2006/relationships/hyperlink" Target="mailto:beatrice.fuster@airliquide.com" TargetMode="External"/><Relationship Id="rId18" Type="http://schemas.openxmlformats.org/officeDocument/2006/relationships/hyperlink" Target="mailto:dv.makarov@ulster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eslhy.eu/wp-admin" TargetMode="External"/><Relationship Id="rId7" Type="http://schemas.openxmlformats.org/officeDocument/2006/relationships/hyperlink" Target="mailto:olaf.jedicke@kit.edu" TargetMode="External"/><Relationship Id="rId12" Type="http://schemas.openxmlformats.org/officeDocument/2006/relationships/hyperlink" Target="mailto:v.molkov@ulster.ac.uk" TargetMode="External"/><Relationship Id="rId17" Type="http://schemas.openxmlformats.org/officeDocument/2006/relationships/hyperlink" Target="mailto:alexei.kotchourko@kit.ed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Gary.Dobbin@hsl.gsi.gov.uk" TargetMode="External"/><Relationship Id="rId20" Type="http://schemas.openxmlformats.org/officeDocument/2006/relationships/hyperlink" Target="mailto:thomas.jordan@kit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ke.kuznetsov@kit.ed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Philip.hooker@hsl.gsi.gov.uk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tuart.Hawksworth@hsl.gsi.gov.uk" TargetMode="External"/><Relationship Id="rId19" Type="http://schemas.openxmlformats.org/officeDocument/2006/relationships/hyperlink" Target="mailto:Cirrone-DMC@ul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nets@ipta.demokritos.gr" TargetMode="External"/><Relationship Id="rId14" Type="http://schemas.openxmlformats.org/officeDocument/2006/relationships/hyperlink" Target="mailto:Simon.Coldrick@hsl.gsi.gov.u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Thomas (IKET)</dc:creator>
  <cp:keywords/>
  <dc:description/>
  <cp:lastModifiedBy>Jordan, Thomas (IKET)</cp:lastModifiedBy>
  <cp:revision>2</cp:revision>
  <dcterms:created xsi:type="dcterms:W3CDTF">2018-03-23T11:14:00Z</dcterms:created>
  <dcterms:modified xsi:type="dcterms:W3CDTF">2018-03-23T11:14:00Z</dcterms:modified>
</cp:coreProperties>
</file>